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A564D" w14:textId="77777777" w:rsidR="00624AFF" w:rsidRPr="00E462D9" w:rsidRDefault="00624AFF" w:rsidP="00624AFF">
      <w:pPr>
        <w:spacing w:after="0" w:line="240" w:lineRule="auto"/>
        <w:rPr>
          <w:rFonts w:ascii="Arial Narrow" w:hAnsi="Arial Narrow" w:cs="Arial"/>
          <w:b/>
          <w:sz w:val="28"/>
          <w:szCs w:val="28"/>
        </w:rPr>
      </w:pPr>
      <w:bookmarkStart w:id="0" w:name="_GoBack"/>
      <w:bookmarkEnd w:id="0"/>
      <w:r>
        <w:rPr>
          <w:rFonts w:ascii="Arial Narrow" w:hAnsi="Arial Narrow" w:cs="Arial"/>
          <w:b/>
          <w:sz w:val="28"/>
          <w:szCs w:val="28"/>
        </w:rPr>
        <w:t>Mit einer guten Leitung wird vieles möglich</w:t>
      </w:r>
    </w:p>
    <w:p w14:paraId="098DC1CF" w14:textId="77777777" w:rsidR="00624AFF" w:rsidRDefault="00624AFF" w:rsidP="00624AFF">
      <w:pPr>
        <w:spacing w:before="120" w:after="120" w:line="240" w:lineRule="auto"/>
        <w:rPr>
          <w:rFonts w:ascii="Arial Narrow" w:hAnsi="Arial Narrow" w:cs="Arial"/>
        </w:rPr>
      </w:pPr>
      <w:r>
        <w:rPr>
          <w:rFonts w:ascii="Arial Narrow" w:hAnsi="Arial Narrow" w:cs="Arial"/>
        </w:rPr>
        <w:t xml:space="preserve">Wer getauft ist, gehört zu Jesus und soll nach seinem Beispiel das Reich Gottes in die Welt tragen und Wirklichkeit werden lassen. Alle Getauften stehen in der Nachfolge Christi. Deshalb spricht das Zweite Vatikanische Konzil auch vom „gemeinsamen Priestertum aller Gläubigen“ (Dogmatische Konstitution </w:t>
      </w:r>
      <w:proofErr w:type="spellStart"/>
      <w:r>
        <w:rPr>
          <w:rFonts w:ascii="Arial Narrow" w:hAnsi="Arial Narrow" w:cs="Arial"/>
        </w:rPr>
        <w:t>Lumen</w:t>
      </w:r>
      <w:proofErr w:type="spellEnd"/>
      <w:r>
        <w:rPr>
          <w:rFonts w:ascii="Arial Narrow" w:hAnsi="Arial Narrow" w:cs="Arial"/>
        </w:rPr>
        <w:t xml:space="preserve"> </w:t>
      </w:r>
      <w:proofErr w:type="spellStart"/>
      <w:r>
        <w:rPr>
          <w:rFonts w:ascii="Arial Narrow" w:hAnsi="Arial Narrow" w:cs="Arial"/>
        </w:rPr>
        <w:t>Gentium</w:t>
      </w:r>
      <w:proofErr w:type="spellEnd"/>
      <w:r>
        <w:rPr>
          <w:rFonts w:ascii="Arial Narrow" w:hAnsi="Arial Narrow" w:cs="Arial"/>
        </w:rPr>
        <w:t xml:space="preserve">). Was bedeutet das? </w:t>
      </w:r>
    </w:p>
    <w:p w14:paraId="1E50E304" w14:textId="77777777" w:rsidR="00624AFF" w:rsidRDefault="00624AFF" w:rsidP="00624AFF">
      <w:pPr>
        <w:spacing w:before="120" w:after="120" w:line="240" w:lineRule="auto"/>
        <w:rPr>
          <w:rFonts w:ascii="Arial Narrow" w:hAnsi="Arial Narrow" w:cs="Arial"/>
        </w:rPr>
      </w:pPr>
      <w:r>
        <w:rPr>
          <w:rFonts w:ascii="Arial Narrow" w:hAnsi="Arial Narrow" w:cs="Arial"/>
        </w:rPr>
        <w:t xml:space="preserve">Damit ist gemeint, dass alle Christen Anteil haben </w:t>
      </w:r>
      <w:r w:rsidRPr="00B41A66">
        <w:rPr>
          <w:rFonts w:ascii="Arial Narrow" w:hAnsi="Arial Narrow" w:cs="Arial"/>
        </w:rPr>
        <w:t>an dem königlichen, prophetischen und priesterlichen Amt Christi. Sie alle sind befähigt</w:t>
      </w:r>
      <w:r>
        <w:rPr>
          <w:rFonts w:ascii="Arial Narrow" w:hAnsi="Arial Narrow" w:cs="Arial"/>
        </w:rPr>
        <w:t xml:space="preserve"> und aufgerufen</w:t>
      </w:r>
      <w:r w:rsidRPr="00B41A66">
        <w:rPr>
          <w:rFonts w:ascii="Arial Narrow" w:hAnsi="Arial Narrow" w:cs="Arial"/>
        </w:rPr>
        <w:t xml:space="preserve">, </w:t>
      </w:r>
      <w:r>
        <w:rPr>
          <w:rFonts w:ascii="Arial Narrow" w:hAnsi="Arial Narrow" w:cs="Arial"/>
        </w:rPr>
        <w:t>Verantwortung zu übernehmen, damit möglichst alle Menschen in einer gerechteren und besseren Welt leben können (königliches Amt), sie sind auch aufgefordert, ungerechte Zustände anzuprangern und das Tröstende, Heilende der Botschaft zu verkünden (prophetisches  Amt). Und sie sind aufgerufen, Erfahrungsräume der Gegenwart und Liebe Gottes zu eröffnen (priesterlicher Dienst).</w:t>
      </w:r>
    </w:p>
    <w:p w14:paraId="2021C880" w14:textId="77777777" w:rsidR="00624AFF" w:rsidRDefault="00624AFF" w:rsidP="00624AFF">
      <w:pPr>
        <w:spacing w:before="120" w:after="120" w:line="240" w:lineRule="auto"/>
        <w:rPr>
          <w:rFonts w:ascii="Arial Narrow" w:hAnsi="Arial Narrow" w:cs="Arial"/>
        </w:rPr>
      </w:pPr>
      <w:r>
        <w:rPr>
          <w:rFonts w:ascii="Arial Narrow" w:hAnsi="Arial Narrow" w:cs="Arial"/>
        </w:rPr>
        <w:t xml:space="preserve">Jede und jeder Getaufte hat vom Heiligen Geist ganz persönliche Begabungen, Charismen, geschenkt bekommen, um diesen priesterlichen Dienst in die Tat umzusetzen. Die Kunst besteht nun darin, diese Begabungen in den Gemeinden aufzuspüren und die Menschen zu motivieren, diese Begabungen mit Freude und Begeisterung einzubringen. </w:t>
      </w:r>
    </w:p>
    <w:p w14:paraId="4B15AB3E" w14:textId="09FCE5B8" w:rsidR="00624AFF" w:rsidRDefault="00624AFF" w:rsidP="00624AFF">
      <w:pPr>
        <w:spacing w:before="120" w:after="120" w:line="240" w:lineRule="auto"/>
        <w:rPr>
          <w:rFonts w:ascii="Arial Narrow" w:hAnsi="Arial Narrow" w:cs="Arial"/>
        </w:rPr>
      </w:pPr>
      <w:r>
        <w:rPr>
          <w:rFonts w:ascii="Arial Narrow" w:hAnsi="Arial Narrow" w:cs="Arial"/>
        </w:rPr>
        <w:t>Alle, die in der Pfarrei mit ihren Gemeinden Verantwortung tragen (die Vertreterinnen und Vertreter in der pfarrlichen Gremien, die Vorsitzenden der Verbände, die hauptamtlichen pastoralen Mitarbeiterinnen und Mitarbeiter und allen voran der Pfarrer) haben die Aufgabe,</w:t>
      </w:r>
      <w:r w:rsidR="00005DC1">
        <w:rPr>
          <w:rFonts w:ascii="Arial Narrow" w:hAnsi="Arial Narrow" w:cs="Arial"/>
        </w:rPr>
        <w:t xml:space="preserve"> die in jeden</w:t>
      </w:r>
      <w:r>
        <w:rPr>
          <w:rFonts w:ascii="Arial Narrow" w:hAnsi="Arial Narrow" w:cs="Arial"/>
        </w:rPr>
        <w:t xml:space="preserve"> Christen </w:t>
      </w:r>
      <w:r w:rsidR="00005DC1">
        <w:rPr>
          <w:rFonts w:ascii="Arial Narrow" w:hAnsi="Arial Narrow" w:cs="Arial"/>
        </w:rPr>
        <w:t xml:space="preserve">gelegten Charismen und </w:t>
      </w:r>
      <w:r>
        <w:rPr>
          <w:rFonts w:ascii="Arial Narrow" w:hAnsi="Arial Narrow" w:cs="Arial"/>
        </w:rPr>
        <w:t>Begabungen wachzurufen, damit diese beitragen zu einem lebendigen und bunten Kirchenleben.</w:t>
      </w:r>
    </w:p>
    <w:p w14:paraId="027FC8B2" w14:textId="77777777" w:rsidR="00263B5A" w:rsidRDefault="00624AFF" w:rsidP="00624AFF">
      <w:pPr>
        <w:spacing w:before="120" w:after="120" w:line="240" w:lineRule="auto"/>
        <w:rPr>
          <w:rFonts w:ascii="Arial Narrow" w:hAnsi="Arial Narrow" w:cs="Arial"/>
        </w:rPr>
      </w:pPr>
      <w:r>
        <w:rPr>
          <w:rFonts w:ascii="Arial Narrow" w:hAnsi="Arial Narrow" w:cs="Arial"/>
        </w:rPr>
        <w:lastRenderedPageBreak/>
        <w:t xml:space="preserve">Im Seelsorgekonzept der Diözese „Der Geist ist es, der lebendig macht“ wird dieses In-die-Verantwortung-Nehmen möglichst vieler Gemeindemitglieder als </w:t>
      </w:r>
      <w:r w:rsidRPr="003851DC">
        <w:rPr>
          <w:rFonts w:ascii="Arial Narrow" w:hAnsi="Arial Narrow" w:cs="Arial"/>
          <w:b/>
        </w:rPr>
        <w:t>„ermöglichende Leitung</w:t>
      </w:r>
      <w:r>
        <w:rPr>
          <w:rFonts w:ascii="Arial Narrow" w:hAnsi="Arial Narrow" w:cs="Arial"/>
        </w:rPr>
        <w:t xml:space="preserve">“ bezeichnet. Dabei geht es darum, dass diejenigen, die Leitungsverantwortung tragen (insbesondere der Pfarrer mit seinem Pastoralteam), den Menschen auf Augenhöhe begegnen und ihnen – ohne sie zu </w:t>
      </w:r>
      <w:proofErr w:type="gramStart"/>
      <w:r>
        <w:rPr>
          <w:rFonts w:ascii="Arial Narrow" w:hAnsi="Arial Narrow" w:cs="Arial"/>
        </w:rPr>
        <w:t>überfordern  -</w:t>
      </w:r>
      <w:proofErr w:type="gramEnd"/>
      <w:r>
        <w:rPr>
          <w:rFonts w:ascii="Arial Narrow" w:hAnsi="Arial Narrow" w:cs="Arial"/>
        </w:rPr>
        <w:t xml:space="preserve"> je nach Vermögen und Fähigkeiten Verantwortung übertragen. Dies geschieht nicht im Sinne eines Zugeständnisses oder einer Erlaubnis. Es geschieht aufgrund dessen, was schon gesagt wurde: weil alle Getauften von Gott nicht nur dazu ermächtigt werden, sondern </w:t>
      </w:r>
      <w:r w:rsidR="00005DC1">
        <w:rPr>
          <w:rFonts w:ascii="Arial Narrow" w:hAnsi="Arial Narrow" w:cs="Arial"/>
        </w:rPr>
        <w:t xml:space="preserve">dazu berufen sind. </w:t>
      </w:r>
    </w:p>
    <w:p w14:paraId="46411B9E" w14:textId="7B431819" w:rsidR="00624AFF" w:rsidRDefault="00624AFF" w:rsidP="00624AFF">
      <w:pPr>
        <w:spacing w:before="120" w:after="120" w:line="240" w:lineRule="auto"/>
        <w:rPr>
          <w:rFonts w:ascii="Arial Narrow" w:hAnsi="Arial Narrow" w:cs="Arial"/>
        </w:rPr>
      </w:pPr>
      <w:r>
        <w:rPr>
          <w:rFonts w:ascii="Arial Narrow" w:hAnsi="Arial Narrow" w:cs="Arial"/>
        </w:rPr>
        <w:t>Die Herausforderung der „ermöglichenden Leitung“ besteht nun darin, das „Schiff der Pfarrei“ zu steuern und g</w:t>
      </w:r>
      <w:r w:rsidR="00005DC1">
        <w:rPr>
          <w:rFonts w:ascii="Arial Narrow" w:hAnsi="Arial Narrow" w:cs="Arial"/>
        </w:rPr>
        <w:t>leichzeitig darauf zu vertrauen</w:t>
      </w:r>
      <w:r>
        <w:rPr>
          <w:rFonts w:ascii="Arial Narrow" w:hAnsi="Arial Narrow" w:cs="Arial"/>
        </w:rPr>
        <w:t xml:space="preserve">, dass sich vor Ort in den Gemeinden immer wieder Menschen finden, die mit Hilfe ihrer vom Geist geschenkten Charismen für ein lebendiges kirchliches Leben sorgen. </w:t>
      </w:r>
    </w:p>
    <w:p w14:paraId="4ACD5783" w14:textId="634D7D7B" w:rsidR="00624AFF" w:rsidRPr="0073026C" w:rsidRDefault="00624AFF" w:rsidP="00624AFF">
      <w:pPr>
        <w:spacing w:before="120" w:after="120" w:line="240" w:lineRule="auto"/>
        <w:rPr>
          <w:rFonts w:ascii="Arial Narrow" w:hAnsi="Arial Narrow" w:cs="Arial"/>
        </w:rPr>
      </w:pPr>
      <w:r>
        <w:rPr>
          <w:rFonts w:ascii="Arial Narrow" w:hAnsi="Arial Narrow" w:cs="Arial"/>
        </w:rPr>
        <w:t>Im Missionsbefehl Jesu (</w:t>
      </w:r>
      <w:r w:rsidRPr="00E9118A">
        <w:rPr>
          <w:rFonts w:ascii="Arial Narrow" w:hAnsi="Arial Narrow" w:cs="Arial"/>
        </w:rPr>
        <w:t>Markus 16, 15</w:t>
      </w:r>
      <w:r>
        <w:rPr>
          <w:rFonts w:ascii="Arial Narrow" w:hAnsi="Arial Narrow" w:cs="Arial"/>
        </w:rPr>
        <w:t>) wird die ermöglichende Leitung dann geradezu zu einem Appell: „</w:t>
      </w:r>
      <w:r w:rsidRPr="00E9118A">
        <w:rPr>
          <w:rFonts w:ascii="Arial Narrow" w:hAnsi="Arial Narrow" w:cs="Arial"/>
        </w:rPr>
        <w:t>Dann sagte er zu ihnen: Geht hinaus in die ganze Welt, und verkündet das Evangelium allen Geschöpfen!</w:t>
      </w:r>
      <w:r>
        <w:rPr>
          <w:rFonts w:ascii="Arial Narrow" w:hAnsi="Arial Narrow" w:cs="Arial"/>
        </w:rPr>
        <w:t xml:space="preserve">“ Alle sind aufgerufen, je nach Vermögen dafür zu sorgen, dass Jesu Botschaft zu den Menschen kommen kann. Aber Jesus tut es in einer ermöglichenden, unterstützenden Haltung, indem </w:t>
      </w:r>
      <w:r w:rsidR="000B60F8">
        <w:rPr>
          <w:rFonts w:ascii="Arial Narrow" w:hAnsi="Arial Narrow" w:cs="Arial"/>
        </w:rPr>
        <w:t xml:space="preserve">er </w:t>
      </w:r>
      <w:r>
        <w:rPr>
          <w:rFonts w:ascii="Arial Narrow" w:hAnsi="Arial Narrow" w:cs="Arial"/>
        </w:rPr>
        <w:t xml:space="preserve">ihnen den Heiligen Geist als Hilfe zur Seite stellt. </w:t>
      </w:r>
    </w:p>
    <w:p w14:paraId="42A311A2" w14:textId="77777777" w:rsidR="00624AFF" w:rsidRPr="0073026C" w:rsidRDefault="00624AFF" w:rsidP="00624AFF">
      <w:pPr>
        <w:spacing w:before="120" w:after="120" w:line="240" w:lineRule="auto"/>
        <w:rPr>
          <w:rFonts w:ascii="Arial Narrow" w:hAnsi="Arial Narrow" w:cs="Arial"/>
        </w:rPr>
      </w:pPr>
    </w:p>
    <w:p w14:paraId="04E853EA" w14:textId="77777777" w:rsidR="00624AFF" w:rsidRDefault="00624AFF" w:rsidP="00624AFF">
      <w:pPr>
        <w:spacing w:before="120" w:after="120" w:line="240" w:lineRule="auto"/>
        <w:jc w:val="right"/>
        <w:rPr>
          <w:rFonts w:ascii="Arial Narrow" w:hAnsi="Arial Narrow" w:cs="Arial"/>
          <w:i/>
        </w:rPr>
      </w:pPr>
      <w:r>
        <w:rPr>
          <w:rFonts w:ascii="Arial Narrow" w:hAnsi="Arial Narrow" w:cs="Arial"/>
          <w:i/>
        </w:rPr>
        <w:t xml:space="preserve">Dr. Thomas Kiefer, Leiter der Abteilung HA I,1 </w:t>
      </w:r>
    </w:p>
    <w:p w14:paraId="5FE7E63D" w14:textId="77777777" w:rsidR="00624AFF" w:rsidRPr="000B44D9" w:rsidRDefault="00624AFF" w:rsidP="00624AFF">
      <w:pPr>
        <w:spacing w:before="120" w:after="120" w:line="240" w:lineRule="auto"/>
        <w:jc w:val="right"/>
        <w:rPr>
          <w:rFonts w:ascii="Arial Narrow" w:hAnsi="Arial Narrow" w:cs="Arial"/>
          <w:i/>
        </w:rPr>
      </w:pPr>
      <w:r>
        <w:rPr>
          <w:rFonts w:ascii="Arial Narrow" w:hAnsi="Arial Narrow" w:cs="Arial"/>
          <w:i/>
        </w:rPr>
        <w:t xml:space="preserve">Seelsorge in Pfarrei und Lebensräumen </w:t>
      </w:r>
    </w:p>
    <w:p w14:paraId="5E788EC5" w14:textId="77777777" w:rsidR="00663B15" w:rsidRPr="00955841" w:rsidRDefault="00663B15" w:rsidP="00955841">
      <w:pPr>
        <w:spacing w:after="0" w:line="240" w:lineRule="auto"/>
        <w:rPr>
          <w:rFonts w:ascii="Arial Narrow" w:hAnsi="Arial Narrow"/>
          <w:sz w:val="24"/>
          <w:szCs w:val="24"/>
        </w:rPr>
      </w:pPr>
    </w:p>
    <w:sectPr w:rsidR="00663B15" w:rsidRPr="00955841" w:rsidSect="000B44D9">
      <w:headerReference w:type="default" r:id="rId6"/>
      <w:footerReference w:type="default" r:id="rId7"/>
      <w:pgSz w:w="8391" w:h="11907" w:code="11"/>
      <w:pgMar w:top="2127" w:right="1080" w:bottom="2694" w:left="851" w:header="708" w:footer="14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AD41A" w14:textId="77777777" w:rsidR="009166CE" w:rsidRDefault="00005DC1">
      <w:pPr>
        <w:spacing w:after="0" w:line="240" w:lineRule="auto"/>
      </w:pPr>
      <w:r>
        <w:separator/>
      </w:r>
    </w:p>
  </w:endnote>
  <w:endnote w:type="continuationSeparator" w:id="0">
    <w:p w14:paraId="168EA3A7" w14:textId="77777777" w:rsidR="009166CE" w:rsidRDefault="000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9623" w14:textId="77777777" w:rsidR="008263E1" w:rsidRDefault="00624AFF">
    <w:pPr>
      <w:pStyle w:val="Fuzeile"/>
    </w:pPr>
    <w:r>
      <w:rPr>
        <w:noProof/>
        <w:lang w:eastAsia="de-DE"/>
      </w:rPr>
      <w:drawing>
        <wp:anchor distT="0" distB="0" distL="114300" distR="114300" simplePos="0" relativeHeight="251659264" behindDoc="1" locked="0" layoutInCell="1" allowOverlap="1" wp14:anchorId="5DFEC015" wp14:editId="111BBBA6">
          <wp:simplePos x="0" y="0"/>
          <wp:positionH relativeFrom="column">
            <wp:posOffset>-536458</wp:posOffset>
          </wp:positionH>
          <wp:positionV relativeFrom="paragraph">
            <wp:posOffset>-683895</wp:posOffset>
          </wp:positionV>
          <wp:extent cx="5337110" cy="1785032"/>
          <wp:effectExtent l="0" t="0" r="0" b="571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ußzeilePfarrbrief.jpg"/>
                  <pic:cNvPicPr/>
                </pic:nvPicPr>
                <pic:blipFill>
                  <a:blip r:embed="rId1">
                    <a:extLst>
                      <a:ext uri="{28A0092B-C50C-407E-A947-70E740481C1C}">
                        <a14:useLocalDpi xmlns:a14="http://schemas.microsoft.com/office/drawing/2010/main" val="0"/>
                      </a:ext>
                    </a:extLst>
                  </a:blip>
                  <a:stretch>
                    <a:fillRect/>
                  </a:stretch>
                </pic:blipFill>
                <pic:spPr>
                  <a:xfrm>
                    <a:off x="0" y="0"/>
                    <a:ext cx="5337110" cy="1785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79CED" w14:textId="77777777" w:rsidR="009166CE" w:rsidRDefault="00005DC1">
      <w:pPr>
        <w:spacing w:after="0" w:line="240" w:lineRule="auto"/>
      </w:pPr>
      <w:r>
        <w:separator/>
      </w:r>
    </w:p>
  </w:footnote>
  <w:footnote w:type="continuationSeparator" w:id="0">
    <w:p w14:paraId="263285B2" w14:textId="77777777" w:rsidR="009166CE" w:rsidRDefault="00005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018D" w14:textId="77777777" w:rsidR="008263E1" w:rsidRDefault="00624AFF">
    <w:pPr>
      <w:pStyle w:val="Kopfzeile"/>
    </w:pPr>
    <w:r>
      <w:rPr>
        <w:noProof/>
        <w:lang w:eastAsia="de-DE"/>
      </w:rPr>
      <w:drawing>
        <wp:anchor distT="0" distB="0" distL="114300" distR="114300" simplePos="0" relativeHeight="251660288" behindDoc="1" locked="0" layoutInCell="1" allowOverlap="1" wp14:anchorId="11FA8816" wp14:editId="5343757B">
          <wp:simplePos x="0" y="0"/>
          <wp:positionH relativeFrom="column">
            <wp:posOffset>-610559</wp:posOffset>
          </wp:positionH>
          <wp:positionV relativeFrom="paragraph">
            <wp:posOffset>-533400</wp:posOffset>
          </wp:positionV>
          <wp:extent cx="4823926" cy="1367422"/>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Kopfzeile Pfarrbrief.jpg"/>
                  <pic:cNvPicPr/>
                </pic:nvPicPr>
                <pic:blipFill rotWithShape="1">
                  <a:blip r:embed="rId1">
                    <a:extLst>
                      <a:ext uri="{28A0092B-C50C-407E-A947-70E740481C1C}">
                        <a14:useLocalDpi xmlns:a14="http://schemas.microsoft.com/office/drawing/2010/main" val="0"/>
                      </a:ext>
                    </a:extLst>
                  </a:blip>
                  <a:srcRect l="8490" t="24456" b="20641"/>
                  <a:stretch/>
                </pic:blipFill>
                <pic:spPr bwMode="auto">
                  <a:xfrm>
                    <a:off x="0" y="0"/>
                    <a:ext cx="4823926" cy="13674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FF"/>
    <w:rsid w:val="00005DC1"/>
    <w:rsid w:val="000B60F8"/>
    <w:rsid w:val="00263B5A"/>
    <w:rsid w:val="00551CB9"/>
    <w:rsid w:val="00624AFF"/>
    <w:rsid w:val="00663B15"/>
    <w:rsid w:val="009166CE"/>
    <w:rsid w:val="009558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0462"/>
  <w15:chartTrackingRefBased/>
  <w15:docId w15:val="{74D55BF9-E9FF-419A-A4EC-10DD2CC4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4A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24A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4AFF"/>
  </w:style>
  <w:style w:type="paragraph" w:styleId="Fuzeile">
    <w:name w:val="footer"/>
    <w:basedOn w:val="Standard"/>
    <w:link w:val="FuzeileZchn"/>
    <w:uiPriority w:val="99"/>
    <w:unhideWhenUsed/>
    <w:rsid w:val="00624A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4AFF"/>
  </w:style>
  <w:style w:type="character" w:styleId="Kommentarzeichen">
    <w:name w:val="annotation reference"/>
    <w:basedOn w:val="Absatz-Standardschriftart"/>
    <w:uiPriority w:val="99"/>
    <w:semiHidden/>
    <w:unhideWhenUsed/>
    <w:rsid w:val="00624AFF"/>
    <w:rPr>
      <w:sz w:val="16"/>
      <w:szCs w:val="16"/>
    </w:rPr>
  </w:style>
  <w:style w:type="paragraph" w:styleId="Kommentartext">
    <w:name w:val="annotation text"/>
    <w:basedOn w:val="Standard"/>
    <w:link w:val="KommentartextZchn"/>
    <w:uiPriority w:val="99"/>
    <w:semiHidden/>
    <w:unhideWhenUsed/>
    <w:rsid w:val="00624AF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4AFF"/>
    <w:rPr>
      <w:sz w:val="20"/>
      <w:szCs w:val="20"/>
    </w:rPr>
  </w:style>
  <w:style w:type="paragraph" w:styleId="Sprechblasentext">
    <w:name w:val="Balloon Text"/>
    <w:basedOn w:val="Standard"/>
    <w:link w:val="SprechblasentextZchn"/>
    <w:uiPriority w:val="99"/>
    <w:semiHidden/>
    <w:unhideWhenUsed/>
    <w:rsid w:val="00624A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4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Vogelgesang</dc:creator>
  <cp:keywords/>
  <dc:description/>
  <cp:lastModifiedBy>Markus Herr</cp:lastModifiedBy>
  <cp:revision>2</cp:revision>
  <cp:lastPrinted>2015-04-27T09:59:00Z</cp:lastPrinted>
  <dcterms:created xsi:type="dcterms:W3CDTF">2015-05-04T09:33:00Z</dcterms:created>
  <dcterms:modified xsi:type="dcterms:W3CDTF">2015-05-04T09:33:00Z</dcterms:modified>
</cp:coreProperties>
</file>